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B4" w:rsidRDefault="00EB24B4">
      <w:pPr>
        <w:spacing w:line="1" w:lineRule="exact"/>
      </w:pPr>
    </w:p>
    <w:p w:rsidR="00EB24B4" w:rsidRDefault="00D22655">
      <w:pPr>
        <w:pStyle w:val="1"/>
        <w:framePr w:w="16046" w:h="1123" w:hRule="exact" w:wrap="none" w:vAnchor="page" w:hAnchor="page" w:x="3757" w:y="1439"/>
        <w:spacing w:after="0"/>
      </w:pPr>
      <w:r>
        <w:t>Сведения</w:t>
      </w:r>
      <w:r>
        <w:br/>
        <w:t>о доходах, расходах, об имуществе и обязательствах имущественного характера</w:t>
      </w:r>
      <w:r>
        <w:br/>
        <w:t>Убушаева Павла Павловича, депутата Элистинского городского Собрания шестого созыва, и членов его семьи</w:t>
      </w:r>
      <w:r>
        <w:br/>
        <w:t>за период с 1 января по 31 декабря 2021 года</w:t>
      </w:r>
    </w:p>
    <w:tbl>
      <w:tblPr>
        <w:tblOverlap w:val="never"/>
        <w:tblW w:w="160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411"/>
        <w:gridCol w:w="1982"/>
        <w:gridCol w:w="1282"/>
        <w:gridCol w:w="1555"/>
        <w:gridCol w:w="2270"/>
        <w:gridCol w:w="2117"/>
        <w:gridCol w:w="1128"/>
        <w:gridCol w:w="1882"/>
      </w:tblGrid>
      <w:tr w:rsidR="00EB24B4" w:rsidTr="00D22655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  <w:spacing w:before="160"/>
            </w:pPr>
            <w:r>
              <w:t>ФИО</w:t>
            </w:r>
            <w:bookmarkStart w:id="0" w:name="_GoBack"/>
            <w:bookmarkEnd w:id="0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 xml:space="preserve">Общая сумма </w:t>
            </w:r>
            <w:r>
              <w:t>дохода за 2021г. (руб.)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bottom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BE8"/>
            <w:vAlign w:val="bottom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B24B4" w:rsidTr="00D22655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Вид объектов недвижимости,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Площадь 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bottom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 xml:space="preserve">Страна располо </w:t>
            </w:r>
            <w:r>
              <w:t>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Транспортные средства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Вид объектов недвижимости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Площадь (кв.м.)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Страна располо жения</w:t>
            </w:r>
          </w:p>
        </w:tc>
      </w:tr>
      <w:tr w:rsidR="00EB24B4" w:rsidTr="00D2265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Убушаев Павел Павлович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1137792,36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bottom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  <w:spacing w:line="276" w:lineRule="auto"/>
            </w:pPr>
            <w:r>
              <w:t>жилой дом (индивид.)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  <w:ind w:firstLine="260"/>
              <w:jc w:val="left"/>
            </w:pPr>
            <w:r>
              <w:t>109,4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Россия</w:t>
            </w:r>
          </w:p>
        </w:tc>
      </w:tr>
      <w:tr w:rsidR="00EB24B4" w:rsidTr="00D2265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bottom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земельный участок (индивид.)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600,0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Россия</w:t>
            </w:r>
          </w:p>
        </w:tc>
      </w:tr>
      <w:tr w:rsidR="00EB24B4" w:rsidTr="00D2265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супруга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443883,35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bottom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 xml:space="preserve">земельный участок под </w:t>
            </w:r>
            <w:r>
              <w:t>ИЖС (индивид.)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600,0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  <w:spacing w:line="262" w:lineRule="auto"/>
            </w:pPr>
            <w:r>
              <w:t>Легковой автомобиль: Тойота Королла (индивид.)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-</w:t>
            </w:r>
          </w:p>
        </w:tc>
      </w:tr>
      <w:tr w:rsidR="00EB24B4" w:rsidTr="00D2265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bottom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жилой дом (индивид.)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109,4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</w:tr>
      <w:tr w:rsidR="00EB24B4" w:rsidTr="00D2265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bottom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квартира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bottom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48,5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bottom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FDBE8"/>
            <w:vAlign w:val="center"/>
          </w:tcPr>
          <w:p w:rsidR="00EB24B4" w:rsidRDefault="00EB24B4" w:rsidP="00D22655">
            <w:pPr>
              <w:framePr w:w="16046" w:h="6778" w:wrap="none" w:vAnchor="page" w:hAnchor="page" w:x="2759" w:y="2965"/>
            </w:pPr>
          </w:p>
        </w:tc>
      </w:tr>
      <w:tr w:rsidR="00EB24B4" w:rsidTr="00D22655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  <w:spacing w:before="140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  <w:spacing w:before="140"/>
            </w:pPr>
            <w: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  <w:vAlign w:val="center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  <w:spacing w:line="276" w:lineRule="auto"/>
            </w:pPr>
            <w:r>
              <w:t>жилой дом (индивид.)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109,4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Россия</w:t>
            </w:r>
          </w:p>
        </w:tc>
      </w:tr>
      <w:tr w:rsidR="00EB24B4" w:rsidTr="00D22655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BE8"/>
          </w:tcPr>
          <w:p w:rsidR="00EB24B4" w:rsidRDefault="00EB24B4" w:rsidP="00D22655">
            <w:pPr>
              <w:framePr w:w="16046" w:h="6778" w:wrap="none" w:vAnchor="page" w:hAnchor="page" w:x="2759" w:y="2965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  <w:spacing w:line="276" w:lineRule="auto"/>
            </w:pPr>
            <w:r>
              <w:t>земельный участок (индивид.)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600,0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BE8"/>
          </w:tcPr>
          <w:p w:rsidR="00EB24B4" w:rsidRDefault="00D22655" w:rsidP="00D22655">
            <w:pPr>
              <w:pStyle w:val="a5"/>
              <w:framePr w:w="16046" w:h="6778" w:wrap="none" w:vAnchor="page" w:hAnchor="page" w:x="2759" w:y="2965"/>
            </w:pPr>
            <w:r>
              <w:t>Россия</w:t>
            </w:r>
          </w:p>
        </w:tc>
      </w:tr>
    </w:tbl>
    <w:p w:rsidR="00EB24B4" w:rsidRDefault="00EB24B4">
      <w:pPr>
        <w:framePr w:wrap="none" w:vAnchor="page" w:hAnchor="page" w:x="12066" w:y="9791"/>
        <w:rPr>
          <w:sz w:val="2"/>
          <w:szCs w:val="2"/>
        </w:rPr>
      </w:pPr>
    </w:p>
    <w:p w:rsidR="00EB24B4" w:rsidRDefault="00EB24B4">
      <w:pPr>
        <w:spacing w:line="1" w:lineRule="exact"/>
      </w:pPr>
    </w:p>
    <w:sectPr w:rsidR="00EB24B4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2655">
      <w:r>
        <w:separator/>
      </w:r>
    </w:p>
  </w:endnote>
  <w:endnote w:type="continuationSeparator" w:id="0">
    <w:p w:rsidR="00000000" w:rsidRDefault="00D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B4" w:rsidRDefault="00EB24B4"/>
  </w:footnote>
  <w:footnote w:type="continuationSeparator" w:id="0">
    <w:p w:rsidR="00EB24B4" w:rsidRDefault="00EB24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4"/>
    <w:rsid w:val="00D22655"/>
    <w:rsid w:val="00E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C38F-D6A1-4D27-B69D-56F7A422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2022-05-31T14:32:00Z</dcterms:created>
  <dcterms:modified xsi:type="dcterms:W3CDTF">2022-05-31T14:33:00Z</dcterms:modified>
</cp:coreProperties>
</file>